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8E49" w14:textId="77777777" w:rsidR="00CE67E1" w:rsidRDefault="00CE67E1">
      <w:pPr>
        <w:jc w:val="center"/>
      </w:pPr>
    </w:p>
    <w:p w14:paraId="3208793C" w14:textId="77777777" w:rsidR="00CE67E1" w:rsidRPr="000977BB" w:rsidRDefault="000977BB">
      <w:pPr>
        <w:jc w:val="center"/>
      </w:pPr>
      <w:r w:rsidRPr="000977BB">
        <w:rPr>
          <w:rFonts w:ascii="Times New Roman" w:eastAsia="Times New Roman" w:hAnsi="Times New Roman" w:cs="Times New Roman"/>
        </w:rPr>
        <w:t>CLAUSOLA DA INVIARE CON IL PREVENTIVO</w:t>
      </w:r>
    </w:p>
    <w:p w14:paraId="0A1FD03C" w14:textId="77777777" w:rsidR="00CE67E1" w:rsidRPr="000977BB" w:rsidRDefault="000977BB">
      <w:pPr>
        <w:jc w:val="center"/>
      </w:pPr>
      <w:r w:rsidRPr="000977BB">
        <w:rPr>
          <w:rFonts w:ascii="Times New Roman" w:eastAsia="Times New Roman" w:hAnsi="Times New Roman" w:cs="Times New Roman"/>
        </w:rPr>
        <w:t xml:space="preserve">OPPURE </w:t>
      </w:r>
    </w:p>
    <w:p w14:paraId="018454AF" w14:textId="77777777" w:rsidR="00CE67E1" w:rsidRPr="000977BB" w:rsidRDefault="000977BB">
      <w:pPr>
        <w:jc w:val="center"/>
      </w:pPr>
      <w:r w:rsidRPr="000977BB">
        <w:rPr>
          <w:rFonts w:ascii="Times New Roman" w:eastAsia="Times New Roman" w:hAnsi="Times New Roman" w:cs="Times New Roman"/>
        </w:rPr>
        <w:t>AL PRIMO CONTATTO CON IL CLIENTE</w:t>
      </w:r>
    </w:p>
    <w:p w14:paraId="4CB16A9B" w14:textId="77777777" w:rsidR="00CE67E1" w:rsidRPr="000977BB" w:rsidRDefault="000977BB">
      <w:pPr>
        <w:spacing w:after="0" w:line="240" w:lineRule="auto"/>
        <w:jc w:val="both"/>
      </w:pPr>
      <w:r w:rsidRPr="000977BB">
        <w:rPr>
          <w:rFonts w:ascii="Times New Roman" w:eastAsia="Times New Roman" w:hAnsi="Times New Roman" w:cs="Times New Roman"/>
        </w:rPr>
        <w:t>Come da protocollo d’intesa siglato tra il Consiglio Notarile di Torino e Pinerolo, gli Ordini delle professioni tecniche e le più rappresentative associazioni di mediatori immobiliari, si consiglia di avvalersi del modello uniforme di Relazione di Regolarità Edilizia e Catastale, al fine di acquisire le informazioni in merito alla situazione urbanistico-edilizia e catastale del bene immobile oggetto di contratto e ciò a seguito dei rilievi e dei controlli eseguiti da un tecnico abilitato che indicherà altresì, ove possibile, i rimedi alle irregolarità eventualmente riscontrate.</w:t>
      </w:r>
    </w:p>
    <w:p w14:paraId="4D539C84" w14:textId="77777777" w:rsidR="00CE67E1" w:rsidRPr="000977BB" w:rsidRDefault="000977BB">
      <w:pPr>
        <w:spacing w:after="0" w:line="240" w:lineRule="auto"/>
        <w:jc w:val="both"/>
      </w:pPr>
      <w:r w:rsidRPr="000977BB">
        <w:rPr>
          <w:rFonts w:ascii="Times New Roman" w:eastAsia="Times New Roman" w:hAnsi="Times New Roman" w:cs="Times New Roman"/>
        </w:rPr>
        <w:t>Si consiglia, pertanto, di rivolgersi a un tecnico di fiducia per la redazione di tale documento che svolge un’importante funzione informativa e di garanzia tanto per la parte acquirente, quanto per la parte alienante; ove richiesto, lo Studio potrà fornire il nominativo di un professionista abilitato, al quale rivolgersi, senza impegno, per la formulazione di un preventivo.</w:t>
      </w:r>
    </w:p>
    <w:p w14:paraId="1BA861F3" w14:textId="37F60625" w:rsidR="00CE67E1" w:rsidRPr="000977BB" w:rsidRDefault="000977BB">
      <w:pPr>
        <w:spacing w:after="0" w:line="240" w:lineRule="auto"/>
        <w:jc w:val="both"/>
      </w:pPr>
      <w:r w:rsidRPr="000977BB">
        <w:rPr>
          <w:rFonts w:ascii="Times New Roman" w:eastAsia="Times New Roman" w:hAnsi="Times New Roman" w:cs="Times New Roman"/>
        </w:rPr>
        <w:t xml:space="preserve">Si informa, infine, che, in mancanza di tale documento, o comunque di una verifica condotta con modalità equivalenti della regolarità edilizia e catastale del bene - verifica che non è di competenza del notaio - le parti potrebbero essere esposte al rischio di sanzioni amministrative, decadenze fiscali, criticità in sede di futura rivendita </w:t>
      </w:r>
      <w:r w:rsidRPr="000977BB">
        <w:rPr>
          <w:rFonts w:ascii="Times New Roman" w:hAnsi="Times New Roman" w:cs="Times New Roman"/>
        </w:rPr>
        <w:t>e, non ultimo, contenziosi di natura civilistica.</w:t>
      </w:r>
    </w:p>
    <w:p w14:paraId="25C273A2" w14:textId="77777777" w:rsidR="00CE67E1" w:rsidRPr="000977BB" w:rsidRDefault="000977BB">
      <w:pPr>
        <w:spacing w:after="0" w:line="240" w:lineRule="auto"/>
        <w:jc w:val="both"/>
      </w:pPr>
      <w:r w:rsidRPr="000977BB">
        <w:rPr>
          <w:rFonts w:ascii="Times New Roman" w:eastAsia="Times New Roman" w:hAnsi="Times New Roman" w:cs="Times New Roman"/>
        </w:rPr>
        <w:t>Si rimane a disposizione per eventuali ulteriori chiarimenti al riguardo.</w:t>
      </w:r>
    </w:p>
    <w:p w14:paraId="2FDAC4DA" w14:textId="77777777" w:rsidR="00CE67E1" w:rsidRPr="000977BB" w:rsidRDefault="00CE67E1"/>
    <w:p w14:paraId="76BE9F1B" w14:textId="77777777" w:rsidR="00CE67E1" w:rsidRPr="000977BB" w:rsidRDefault="000977BB">
      <w:pPr>
        <w:jc w:val="center"/>
      </w:pPr>
      <w:r w:rsidRPr="000977BB">
        <w:rPr>
          <w:rFonts w:ascii="Times New Roman" w:eastAsia="Times New Roman" w:hAnsi="Times New Roman" w:cs="Times New Roman"/>
        </w:rPr>
        <w:t>CLAUSOLA DA INSERIRE IN ATTO</w:t>
      </w:r>
    </w:p>
    <w:p w14:paraId="09EACCB1" w14:textId="77777777" w:rsidR="00CE67E1" w:rsidRPr="000977BB" w:rsidRDefault="000977BB">
      <w:pPr>
        <w:jc w:val="center"/>
      </w:pPr>
      <w:r w:rsidRPr="000977BB">
        <w:rPr>
          <w:rFonts w:ascii="Times New Roman" w:eastAsia="Times New Roman" w:hAnsi="Times New Roman" w:cs="Times New Roman"/>
        </w:rPr>
        <w:t>O IN UN DOCUMENTO A PARTE</w:t>
      </w:r>
    </w:p>
    <w:p w14:paraId="0FBB5BC6" w14:textId="77777777" w:rsidR="00CE67E1" w:rsidRPr="000977BB" w:rsidRDefault="000977BB">
      <w:pPr>
        <w:jc w:val="both"/>
      </w:pPr>
      <w:r w:rsidRPr="000977BB">
        <w:rPr>
          <w:rFonts w:ascii="Times New Roman" w:eastAsia="Times New Roman" w:hAnsi="Times New Roman" w:cs="Times New Roman"/>
        </w:rPr>
        <w:t xml:space="preserve">Le parti dichiarano di essere state informate dal Notaio rogante sull’importanza della preventiva verifica della situazione urbanistico-edilizia e catastale degli enti immobiliari in oggetto, nonché delle conseguenze, di natura civilistica, amministrativa e fiscale, che possono derivare dalla presenza di eventuali irregolarità; dichiarano, altresì, di essere edotte del fatto che tale verifica non può essere condotta dal Notaio, ma unicamente da altre categorie professionali dotate di specifiche competenze tecniche e normative in materia. </w:t>
      </w:r>
    </w:p>
    <w:p w14:paraId="21BC7A9F" w14:textId="77777777" w:rsidR="00CE67E1" w:rsidRPr="000977BB" w:rsidRDefault="000977BB">
      <w:pPr>
        <w:pStyle w:val="Paragrafoelenco"/>
        <w:numPr>
          <w:ilvl w:val="0"/>
          <w:numId w:val="1"/>
        </w:numPr>
        <w:jc w:val="center"/>
      </w:pPr>
      <w:r w:rsidRPr="000977BB">
        <w:rPr>
          <w:rFonts w:ascii="Times New Roman" w:eastAsia="Times New Roman" w:hAnsi="Times New Roman" w:cs="Times New Roman"/>
        </w:rPr>
        <w:t>NEL CASO IN CUI VENGA PREDISPOSTA R.R.E.</w:t>
      </w:r>
    </w:p>
    <w:p w14:paraId="56B8E85F" w14:textId="77777777" w:rsidR="00CE67E1" w:rsidRPr="000977BB" w:rsidRDefault="000977BB">
      <w:pPr>
        <w:jc w:val="both"/>
      </w:pPr>
      <w:r w:rsidRPr="000977BB">
        <w:rPr>
          <w:rFonts w:ascii="Times New Roman" w:eastAsia="Times New Roman" w:hAnsi="Times New Roman" w:cs="Times New Roman"/>
        </w:rPr>
        <w:t>Dato atto di quanto sopra, le parti dichiarano di aver fatto redigere la Relazione di Regolarità Edilizia e Conformità Catastale in data … dal Geom/Arch/Ing (eventualmente, che si allega al presente atto sotto la lettera … per formarne parte integrante e sostanziale, omessane la lettura per dispensa avutane) al fine di acquisire le informazioni in merito alla situazione urbanistico-edilizia e catastale, autorizzando il Notaio rogante a fare riferimento ai dati in essa contenuti per la redazione delle clausole relative alle menzioni urbanistiche e catastali del presente atto e dispensandolo da ogni ulteriore attività di verifica documentale o tecnica comunque denominata al riguardo.</w:t>
      </w:r>
    </w:p>
    <w:p w14:paraId="0EB770B6" w14:textId="77777777" w:rsidR="00CE67E1" w:rsidRPr="000977BB" w:rsidRDefault="000977BB">
      <w:pPr>
        <w:pStyle w:val="Paragrafoelenco"/>
        <w:numPr>
          <w:ilvl w:val="0"/>
          <w:numId w:val="1"/>
        </w:numPr>
        <w:jc w:val="center"/>
      </w:pPr>
      <w:r w:rsidRPr="000977BB">
        <w:rPr>
          <w:rFonts w:ascii="Times New Roman" w:eastAsia="Times New Roman" w:hAnsi="Times New Roman" w:cs="Times New Roman"/>
        </w:rPr>
        <w:t>NEL CASO IN CUI NON VENGA PREDISPOSTA R.R.E.</w:t>
      </w:r>
    </w:p>
    <w:p w14:paraId="2E6BB4AF" w14:textId="77777777" w:rsidR="00CE67E1" w:rsidRPr="000977BB" w:rsidRDefault="000977BB">
      <w:pPr>
        <w:jc w:val="both"/>
      </w:pPr>
      <w:r w:rsidRPr="000977BB">
        <w:rPr>
          <w:rFonts w:ascii="Times New Roman" w:hAnsi="Times New Roman" w:cs="Times New Roman"/>
        </w:rPr>
        <w:t>A tale proposito, le parti dichiarano di essere state informate della possibilità di svolgere detta verifica mediante la predisposizione di una Relazione di Regolarità Edilizia e Conformità Catastale e di non essersi volute avvalere di tale facoltà, dando atto che i dati relativi alla situazione urbanistico-edilizia, alla prima edificazione e ai successivi eventuali provvedimenti amministrativi sono stati forniti dalla parte venditrice, la quale assume l’esclusiva responsabilità della veridicità degli stessi e della loro riferibilità all’immobile in oggetto. Le parti autorizzano, pertanto, il Notaio rogante a fare affidamento su dette dichiarazioni nella redazione delle clausole del presente atto relative alle menzioni urbanistiche e catastali, precisando che nell’incarico professionale conferitogli non è compresa alcuna attività di verifica documentale o tecnica comunque denominata al</w:t>
      </w:r>
      <w:r w:rsidRPr="000977BB">
        <w:rPr>
          <w:rFonts w:ascii="Times New Roman" w:eastAsia="Times New Roman" w:hAnsi="Times New Roman" w:cs="Times New Roman"/>
        </w:rPr>
        <w:t xml:space="preserve"> riguardo.</w:t>
      </w:r>
    </w:p>
    <w:p w14:paraId="74FF6ABF" w14:textId="77777777" w:rsidR="00CE67E1" w:rsidRPr="000977BB" w:rsidRDefault="000977BB">
      <w:pPr>
        <w:jc w:val="center"/>
      </w:pPr>
      <w:r w:rsidRPr="000977BB">
        <w:rPr>
          <w:rFonts w:ascii="Times New Roman" w:eastAsia="Times New Roman" w:hAnsi="Times New Roman" w:cs="Times New Roman"/>
        </w:rPr>
        <w:t>EVENTUALMENTE</w:t>
      </w:r>
    </w:p>
    <w:p w14:paraId="05AF250A" w14:textId="77777777" w:rsidR="00CE67E1" w:rsidRPr="000977BB" w:rsidRDefault="000977BB">
      <w:pPr>
        <w:jc w:val="both"/>
      </w:pPr>
      <w:r w:rsidRPr="000977BB">
        <w:rPr>
          <w:rFonts w:ascii="Times New Roman" w:eastAsia="Times New Roman" w:hAnsi="Times New Roman" w:cs="Times New Roman"/>
        </w:rPr>
        <w:lastRenderedPageBreak/>
        <w:t>Parte acquirente si dichiara edotta del fatto che l’immobile venduto non risulta dotato di agibilità, accettando, ciò nonostante, di procedere comunque con l’acquisto.</w:t>
      </w:r>
    </w:p>
    <w:p w14:paraId="2B2CA9A8" w14:textId="77777777" w:rsidR="00CE67E1" w:rsidRPr="000977BB" w:rsidRDefault="000977BB">
      <w:pPr>
        <w:jc w:val="center"/>
      </w:pPr>
      <w:r w:rsidRPr="000977BB">
        <w:rPr>
          <w:rFonts w:ascii="Times New Roman" w:eastAsia="Times New Roman" w:hAnsi="Times New Roman" w:cs="Times New Roman"/>
        </w:rPr>
        <w:t>oppure</w:t>
      </w:r>
    </w:p>
    <w:p w14:paraId="6B754E45" w14:textId="77777777" w:rsidR="00CE67E1" w:rsidRDefault="000977BB">
      <w:pPr>
        <w:jc w:val="both"/>
      </w:pPr>
      <w:r w:rsidRPr="000977BB">
        <w:rPr>
          <w:rFonts w:ascii="Times New Roman" w:eastAsia="Times New Roman" w:hAnsi="Times New Roman" w:cs="Times New Roman"/>
        </w:rPr>
        <w:t>La parte acquirente prende atto, contestualmente dichiarando di volere comunque procedere al presente acquisto, che l'immobile di cui è caso potrebbe essere sprovvisto del certificato di agibilità/abitabilità, non constando alla parte venditrice che lo stesso, ad oggi, sia stato rilasciato.</w:t>
      </w:r>
    </w:p>
    <w:p w14:paraId="0E48AEC5" w14:textId="77777777" w:rsidR="00CE67E1" w:rsidRDefault="00CE67E1"/>
    <w:p w14:paraId="15657F3B" w14:textId="77777777" w:rsidR="00CE67E1" w:rsidRDefault="00CE67E1">
      <w:pPr>
        <w:spacing w:after="0" w:line="240" w:lineRule="auto"/>
        <w:contextualSpacing/>
        <w:jc w:val="both"/>
      </w:pPr>
    </w:p>
    <w:sectPr w:rsidR="00CE67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12DF" w14:textId="77777777" w:rsidR="00F0304A" w:rsidRDefault="00F0304A">
      <w:pPr>
        <w:spacing w:after="0" w:line="240" w:lineRule="auto"/>
      </w:pPr>
      <w:r>
        <w:separator/>
      </w:r>
    </w:p>
  </w:endnote>
  <w:endnote w:type="continuationSeparator" w:id="0">
    <w:p w14:paraId="0C2C18E0" w14:textId="77777777" w:rsidR="00F0304A" w:rsidRDefault="00F0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EDC0" w14:textId="77777777" w:rsidR="00CE67E1" w:rsidRDefault="00CE67E1">
    <w:pPr>
      <w:spacing w:after="0" w:line="240" w:lineRule="auto"/>
      <w:contextualSpacing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F8A2" w14:textId="77777777" w:rsidR="00F0304A" w:rsidRDefault="00F0304A">
      <w:pPr>
        <w:spacing w:after="0" w:line="240" w:lineRule="auto"/>
      </w:pPr>
      <w:r>
        <w:separator/>
      </w:r>
    </w:p>
  </w:footnote>
  <w:footnote w:type="continuationSeparator" w:id="0">
    <w:p w14:paraId="688E21F2" w14:textId="77777777" w:rsidR="00F0304A" w:rsidRDefault="00F0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F5DC" w14:textId="77777777" w:rsidR="00CE67E1" w:rsidRDefault="00CE67E1">
    <w:pPr>
      <w:spacing w:after="0" w:line="240" w:lineRule="auto"/>
      <w:contextualSpacing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3CC2"/>
    <w:multiLevelType w:val="multilevel"/>
    <w:tmpl w:val="3AEAAEB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62265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E1"/>
    <w:rsid w:val="000977BB"/>
    <w:rsid w:val="00173C05"/>
    <w:rsid w:val="003955B8"/>
    <w:rsid w:val="009F3393"/>
    <w:rsid w:val="00AB3B09"/>
    <w:rsid w:val="00BB20D4"/>
    <w:rsid w:val="00CE67E1"/>
    <w:rsid w:val="00F0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F217"/>
  <w15:docId w15:val="{56B794D6-B137-4AAB-A3D9-8BA865F2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Revisione">
    <w:name w:val="Revision"/>
    <w:hidden/>
    <w:uiPriority w:val="99"/>
    <w:semiHidden/>
    <w:rsid w:val="009F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3643</Characters>
  <Application>Microsoft Office Word</Application>
  <DocSecurity>4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Gallo Orsi</dc:creator>
  <cp:keywords/>
  <dc:description/>
  <cp:lastModifiedBy>Lorena</cp:lastModifiedBy>
  <cp:revision>2</cp:revision>
  <dcterms:created xsi:type="dcterms:W3CDTF">2023-03-28T09:20:00Z</dcterms:created>
  <dcterms:modified xsi:type="dcterms:W3CDTF">2023-03-28T09:20:00Z</dcterms:modified>
</cp:coreProperties>
</file>